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9224F" w14:textId="77777777" w:rsidR="00F95882" w:rsidRPr="00F95882" w:rsidRDefault="00F95882" w:rsidP="00F95882">
      <w:pPr>
        <w:shd w:val="clear" w:color="auto" w:fill="FFFFFF"/>
        <w:spacing w:after="0"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Company Values</w:t>
      </w:r>
    </w:p>
    <w:p w14:paraId="5055E6A6" w14:textId="77777777" w:rsidR="00F95882" w:rsidRPr="00F95882" w:rsidRDefault="00F95882" w:rsidP="00F95882">
      <w:pPr>
        <w:shd w:val="clear" w:color="auto" w:fill="FFFFFF"/>
        <w:spacing w:after="0"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At Superior, our core values are the foundation of our work and culture. In everything we do, employees are expected to embody the following:</w:t>
      </w:r>
    </w:p>
    <w:p w14:paraId="5BE841BD" w14:textId="77777777" w:rsidR="00F95882" w:rsidRDefault="00F95882" w:rsidP="00F95882">
      <w:pPr>
        <w:shd w:val="clear" w:color="auto" w:fill="FFFFFF"/>
        <w:spacing w:after="0" w:line="240" w:lineRule="auto"/>
        <w:rPr>
          <w:rFonts w:ascii="Noto Sans" w:eastAsia="Times New Roman" w:hAnsi="Noto Sans" w:cs="Noto Sans"/>
          <w:color w:val="595959"/>
          <w:kern w:val="0"/>
          <w14:ligatures w14:val="none"/>
        </w:rPr>
      </w:pPr>
    </w:p>
    <w:p w14:paraId="0A7E3FC1" w14:textId="5D7490EA" w:rsidR="00F95882" w:rsidRPr="00F95882" w:rsidRDefault="00F95882" w:rsidP="00F95882">
      <w:pPr>
        <w:shd w:val="clear" w:color="auto" w:fill="FFFFFF"/>
        <w:spacing w:after="0"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EXCELLENCE Exceeding Expectations</w:t>
      </w:r>
    </w:p>
    <w:p w14:paraId="38D20432" w14:textId="77777777" w:rsidR="00F95882" w:rsidRDefault="00F95882" w:rsidP="00F95882">
      <w:pPr>
        <w:shd w:val="clear" w:color="auto" w:fill="FFFFFF"/>
        <w:spacing w:after="0" w:line="240" w:lineRule="auto"/>
        <w:rPr>
          <w:rFonts w:ascii="Noto Sans" w:eastAsia="Times New Roman" w:hAnsi="Noto Sans" w:cs="Noto Sans"/>
          <w:color w:val="595959"/>
          <w:kern w:val="0"/>
          <w14:ligatures w14:val="none"/>
        </w:rPr>
      </w:pPr>
    </w:p>
    <w:p w14:paraId="28609399" w14:textId="782EDC9A" w:rsidR="00F95882" w:rsidRPr="00F95882" w:rsidRDefault="00F95882" w:rsidP="00F95882">
      <w:pPr>
        <w:shd w:val="clear" w:color="auto" w:fill="FFFFFF"/>
        <w:spacing w:after="0"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PARTNERSHIP Creating Positive Relationships</w:t>
      </w:r>
    </w:p>
    <w:p w14:paraId="1A09EEAE" w14:textId="77777777" w:rsidR="00F95882" w:rsidRDefault="00F95882" w:rsidP="00F95882">
      <w:pPr>
        <w:shd w:val="clear" w:color="auto" w:fill="FFFFFF"/>
        <w:spacing w:after="0" w:line="240" w:lineRule="auto"/>
        <w:rPr>
          <w:rFonts w:ascii="Noto Sans" w:eastAsia="Times New Roman" w:hAnsi="Noto Sans" w:cs="Noto Sans"/>
          <w:color w:val="595959"/>
          <w:kern w:val="0"/>
          <w14:ligatures w14:val="none"/>
        </w:rPr>
      </w:pPr>
    </w:p>
    <w:p w14:paraId="1C0B2F2C" w14:textId="6BF7BC91" w:rsidR="00F95882" w:rsidRPr="00F95882" w:rsidRDefault="00F95882" w:rsidP="00F95882">
      <w:pPr>
        <w:shd w:val="clear" w:color="auto" w:fill="FFFFFF"/>
        <w:spacing w:after="0"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INTEGRITY Being Honest and Loyal</w:t>
      </w:r>
    </w:p>
    <w:p w14:paraId="12CF75DA" w14:textId="77777777" w:rsidR="00F95882" w:rsidRDefault="00F95882" w:rsidP="00F95882">
      <w:pPr>
        <w:shd w:val="clear" w:color="auto" w:fill="FFFFFF"/>
        <w:spacing w:after="0" w:line="240" w:lineRule="auto"/>
        <w:rPr>
          <w:rFonts w:ascii="Noto Sans" w:eastAsia="Times New Roman" w:hAnsi="Noto Sans" w:cs="Noto Sans"/>
          <w:color w:val="595959"/>
          <w:kern w:val="0"/>
          <w14:ligatures w14:val="none"/>
        </w:rPr>
      </w:pPr>
    </w:p>
    <w:p w14:paraId="741D759C" w14:textId="0A164130" w:rsidR="00F95882" w:rsidRPr="00F95882" w:rsidRDefault="00F95882" w:rsidP="00F95882">
      <w:pPr>
        <w:shd w:val="clear" w:color="auto" w:fill="FFFFFF"/>
        <w:spacing w:after="0"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COMMITMENT Upholding Our Promises</w:t>
      </w:r>
    </w:p>
    <w:p w14:paraId="72F8B733" w14:textId="77777777" w:rsidR="00F95882" w:rsidRDefault="00F95882" w:rsidP="00F95882">
      <w:pPr>
        <w:shd w:val="clear" w:color="auto" w:fill="FFFFFF"/>
        <w:spacing w:after="0" w:line="240" w:lineRule="auto"/>
        <w:rPr>
          <w:rFonts w:ascii="Noto Sans" w:eastAsia="Times New Roman" w:hAnsi="Noto Sans" w:cs="Noto Sans"/>
          <w:color w:val="595959"/>
          <w:kern w:val="0"/>
          <w14:ligatures w14:val="none"/>
        </w:rPr>
      </w:pPr>
    </w:p>
    <w:p w14:paraId="5CBDD04E" w14:textId="070ED34B" w:rsidR="004704E6" w:rsidRPr="0079571F" w:rsidRDefault="004704E6" w:rsidP="004704E6">
      <w:pPr>
        <w:pStyle w:val="NormalWeb"/>
        <w:rPr>
          <w:rFonts w:ascii="Arial" w:hAnsi="Arial" w:cs="Arial"/>
          <w:b/>
          <w:bCs/>
        </w:rPr>
      </w:pPr>
      <w:r w:rsidRPr="0079571F">
        <w:rPr>
          <w:rFonts w:ascii="Arial" w:hAnsi="Arial" w:cs="Arial"/>
          <w:b/>
          <w:bCs/>
        </w:rPr>
        <w:t xml:space="preserve">Job Title: </w:t>
      </w:r>
      <w:r>
        <w:rPr>
          <w:rFonts w:ascii="Arial" w:hAnsi="Arial" w:cs="Arial"/>
          <w:b/>
          <w:bCs/>
        </w:rPr>
        <w:t>HR Generalist</w:t>
      </w:r>
    </w:p>
    <w:p w14:paraId="78ED27BC" w14:textId="47774A17" w:rsidR="004704E6" w:rsidRPr="0079571F" w:rsidRDefault="004704E6" w:rsidP="004704E6">
      <w:pPr>
        <w:pStyle w:val="NormalWeb"/>
        <w:rPr>
          <w:rFonts w:ascii="Arial" w:hAnsi="Arial" w:cs="Arial"/>
          <w:b/>
          <w:bCs/>
        </w:rPr>
      </w:pPr>
      <w:r w:rsidRPr="0079571F">
        <w:rPr>
          <w:rFonts w:ascii="Arial" w:hAnsi="Arial" w:cs="Arial"/>
          <w:b/>
          <w:bCs/>
        </w:rPr>
        <w:t xml:space="preserve">Reports To: </w:t>
      </w:r>
      <w:r>
        <w:rPr>
          <w:rFonts w:ascii="Arial" w:hAnsi="Arial" w:cs="Arial"/>
          <w:b/>
          <w:bCs/>
        </w:rPr>
        <w:t>HR Manager</w:t>
      </w:r>
      <w:r w:rsidRPr="0079571F">
        <w:rPr>
          <w:rFonts w:ascii="Arial" w:hAnsi="Arial" w:cs="Arial"/>
          <w:b/>
          <w:bCs/>
        </w:rPr>
        <w:t xml:space="preserve"> </w:t>
      </w:r>
    </w:p>
    <w:p w14:paraId="3D1A4A9D" w14:textId="28009EFF" w:rsidR="004704E6" w:rsidRPr="0079571F" w:rsidRDefault="004704E6" w:rsidP="004704E6">
      <w:pPr>
        <w:pStyle w:val="NormalWeb"/>
        <w:rPr>
          <w:rFonts w:ascii="Arial" w:hAnsi="Arial" w:cs="Arial"/>
          <w:b/>
          <w:bCs/>
        </w:rPr>
      </w:pPr>
      <w:r w:rsidRPr="0079571F">
        <w:rPr>
          <w:rFonts w:ascii="Arial" w:hAnsi="Arial" w:cs="Arial"/>
          <w:b/>
          <w:bCs/>
        </w:rPr>
        <w:t xml:space="preserve">Location: </w:t>
      </w:r>
      <w:r w:rsidR="005C0F5B">
        <w:rPr>
          <w:rFonts w:ascii="Arial" w:hAnsi="Arial" w:cs="Arial"/>
          <w:b/>
          <w:bCs/>
        </w:rPr>
        <w:t xml:space="preserve">Gainesville </w:t>
      </w:r>
    </w:p>
    <w:p w14:paraId="34AD317E" w14:textId="77777777" w:rsidR="004704E6" w:rsidRPr="0079571F" w:rsidRDefault="004704E6" w:rsidP="004704E6">
      <w:pPr>
        <w:pStyle w:val="NormalWeb"/>
        <w:rPr>
          <w:rFonts w:ascii="Arial" w:hAnsi="Arial" w:cs="Arial"/>
          <w:b/>
          <w:bCs/>
        </w:rPr>
      </w:pPr>
      <w:r w:rsidRPr="0079571F">
        <w:rPr>
          <w:rFonts w:ascii="Arial" w:hAnsi="Arial" w:cs="Arial"/>
          <w:b/>
          <w:bCs/>
        </w:rPr>
        <w:t>Job Type: Full-time</w:t>
      </w:r>
    </w:p>
    <w:p w14:paraId="2C3A899B" w14:textId="77777777" w:rsidR="004704E6" w:rsidRDefault="004704E6" w:rsidP="00F95882">
      <w:pPr>
        <w:shd w:val="clear" w:color="auto" w:fill="FFFFFF"/>
        <w:spacing w:after="0" w:line="240" w:lineRule="auto"/>
        <w:rPr>
          <w:rFonts w:ascii="Noto Sans" w:eastAsia="Times New Roman" w:hAnsi="Noto Sans" w:cs="Noto Sans"/>
          <w:color w:val="595959"/>
          <w:kern w:val="0"/>
          <w14:ligatures w14:val="none"/>
        </w:rPr>
      </w:pPr>
    </w:p>
    <w:p w14:paraId="2935DE94" w14:textId="3BE8F480" w:rsidR="00F95882" w:rsidRPr="00F95882" w:rsidRDefault="00F95882" w:rsidP="00F95882">
      <w:pPr>
        <w:shd w:val="clear" w:color="auto" w:fill="FFFFFF"/>
        <w:spacing w:after="0"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Position Summary</w:t>
      </w:r>
    </w:p>
    <w:p w14:paraId="560C26B7" w14:textId="77777777" w:rsidR="00F95882" w:rsidRDefault="00F95882" w:rsidP="00F95882">
      <w:pPr>
        <w:shd w:val="clear" w:color="auto" w:fill="FFFFFF"/>
        <w:spacing w:after="0" w:line="240" w:lineRule="auto"/>
        <w:rPr>
          <w:rFonts w:ascii="Noto Sans" w:eastAsia="Times New Roman" w:hAnsi="Noto Sans" w:cs="Noto Sans"/>
          <w:color w:val="595959"/>
          <w:kern w:val="0"/>
          <w14:ligatures w14:val="none"/>
        </w:rPr>
      </w:pPr>
    </w:p>
    <w:p w14:paraId="12A8A5D1" w14:textId="72E4FEB4" w:rsidR="00F95882" w:rsidRPr="00F95882" w:rsidRDefault="00F95882" w:rsidP="00F95882">
      <w:pPr>
        <w:shd w:val="clear" w:color="auto" w:fill="FFFFFF"/>
        <w:spacing w:after="0"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Human Resources Generalist plays a key role in supporting the HR department and employees in daily functions across payroll, employee relations, benefits administration, and talent acquisition. This role requires a detail-oriented professional with 3–5 years of HR experience, strong communication skills, and a commitment to delivering high-quality service aligned with Superior’s values. Experience with UKG Ready is highly preferred.</w:t>
      </w:r>
    </w:p>
    <w:p w14:paraId="6AEDF26E" w14:textId="77777777" w:rsidR="00F95882" w:rsidRPr="00F95882" w:rsidRDefault="00F95882" w:rsidP="00F95882">
      <w:pPr>
        <w:shd w:val="clear" w:color="auto" w:fill="FFFFFF"/>
        <w:spacing w:after="0"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Essential Job Duties and Responsibilities</w:t>
      </w:r>
    </w:p>
    <w:p w14:paraId="457A45F2" w14:textId="77777777" w:rsidR="00F95882" w:rsidRPr="00F95882" w:rsidRDefault="00F95882" w:rsidP="00F9588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Support HRIS and payroll functions including new hire setup, compensation changes, deductions, and benefits updates.</w:t>
      </w:r>
    </w:p>
    <w:p w14:paraId="7EDA229C" w14:textId="77777777" w:rsidR="00F95882" w:rsidRPr="00F95882" w:rsidRDefault="00F95882" w:rsidP="00F95882">
      <w:pPr>
        <w:numPr>
          <w:ilvl w:val="0"/>
          <w:numId w:val="2"/>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Conduct new hire onboarding, reference checks, and orientation.</w:t>
      </w:r>
    </w:p>
    <w:p w14:paraId="116EC8BD" w14:textId="77777777" w:rsidR="00F95882" w:rsidRPr="00F95882" w:rsidRDefault="00F95882" w:rsidP="00F95882">
      <w:pPr>
        <w:numPr>
          <w:ilvl w:val="0"/>
          <w:numId w:val="3"/>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Administer benefits including enrollment, changes, terminations, and vendor communications; assist with open enrollment and benefits communications.</w:t>
      </w:r>
    </w:p>
    <w:p w14:paraId="6217BD1F" w14:textId="77777777" w:rsidR="00F95882" w:rsidRPr="00F95882" w:rsidRDefault="00F95882" w:rsidP="00F95882">
      <w:pPr>
        <w:numPr>
          <w:ilvl w:val="0"/>
          <w:numId w:val="4"/>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lastRenderedPageBreak/>
        <w:t>Maintain compliance with employment laws (EEO, VETS, FMLA, etc.) and internal policies.</w:t>
      </w:r>
    </w:p>
    <w:p w14:paraId="43BF2C86" w14:textId="77777777" w:rsidR="00F95882" w:rsidRPr="00F95882" w:rsidRDefault="00F95882" w:rsidP="00F95882">
      <w:pPr>
        <w:numPr>
          <w:ilvl w:val="0"/>
          <w:numId w:val="5"/>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Serve as a key point of contact for employee questions related to policies, procedures, benefits, and payroll.</w:t>
      </w:r>
    </w:p>
    <w:p w14:paraId="181BD77D" w14:textId="77777777" w:rsidR="00F95882" w:rsidRPr="00F95882" w:rsidRDefault="00F95882" w:rsidP="00F95882">
      <w:pPr>
        <w:numPr>
          <w:ilvl w:val="0"/>
          <w:numId w:val="6"/>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Maintain accurate and confidential HR records and data within UKG Ready or other HR systems.</w:t>
      </w:r>
    </w:p>
    <w:p w14:paraId="7F26A2D5" w14:textId="77777777" w:rsidR="00F95882" w:rsidRPr="00F95882" w:rsidRDefault="00F95882" w:rsidP="00F95882">
      <w:pPr>
        <w:numPr>
          <w:ilvl w:val="0"/>
          <w:numId w:val="7"/>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Administer and track the company’s FMLA program.</w:t>
      </w:r>
    </w:p>
    <w:p w14:paraId="0841D013" w14:textId="77777777" w:rsidR="00F95882" w:rsidRPr="00F95882" w:rsidRDefault="00F95882" w:rsidP="00F95882">
      <w:pPr>
        <w:numPr>
          <w:ilvl w:val="0"/>
          <w:numId w:val="8"/>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Review benefit invoices; resolve discrepancies as needed.</w:t>
      </w:r>
    </w:p>
    <w:p w14:paraId="5FD824C5" w14:textId="77777777" w:rsidR="00F95882" w:rsidRPr="00F95882" w:rsidRDefault="00F95882" w:rsidP="00F95882">
      <w:pPr>
        <w:numPr>
          <w:ilvl w:val="0"/>
          <w:numId w:val="9"/>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Participate in the Health &amp; Wellness Committee and lead or support special HR projects as assigned.</w:t>
      </w:r>
    </w:p>
    <w:p w14:paraId="0207786E" w14:textId="77777777" w:rsidR="00F95882" w:rsidRPr="00F95882" w:rsidRDefault="00F95882" w:rsidP="00F95882">
      <w:pPr>
        <w:numPr>
          <w:ilvl w:val="0"/>
          <w:numId w:val="10"/>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Ensure HR practices support a safe, inclusive, and productive workplace.</w:t>
      </w:r>
    </w:p>
    <w:p w14:paraId="73A3C5C9" w14:textId="77777777" w:rsidR="00F95882" w:rsidRPr="00F95882" w:rsidRDefault="00F95882" w:rsidP="00F95882">
      <w:pPr>
        <w:shd w:val="clear" w:color="auto" w:fill="FFFFFF"/>
        <w:spacing w:after="0"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Core Competencies</w:t>
      </w:r>
    </w:p>
    <w:p w14:paraId="69440E49" w14:textId="77777777" w:rsidR="00F95882" w:rsidRDefault="00F95882" w:rsidP="00F95882">
      <w:pPr>
        <w:shd w:val="clear" w:color="auto" w:fill="FFFFFF"/>
        <w:spacing w:after="0" w:line="240" w:lineRule="auto"/>
        <w:rPr>
          <w:rFonts w:ascii="Noto Sans" w:eastAsia="Times New Roman" w:hAnsi="Noto Sans" w:cs="Noto Sans"/>
          <w:color w:val="595959"/>
          <w:kern w:val="0"/>
          <w14:ligatures w14:val="none"/>
        </w:rPr>
      </w:pPr>
    </w:p>
    <w:p w14:paraId="6CE7A834" w14:textId="2B835AED" w:rsidR="00F95882" w:rsidRPr="00F95882" w:rsidRDefault="00F95882" w:rsidP="00F95882">
      <w:pPr>
        <w:shd w:val="clear" w:color="auto" w:fill="FFFFFF"/>
        <w:spacing w:after="0"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sym w:font="Symbol" w:char="F0A7"/>
      </w:r>
      <w:r w:rsidRPr="00F95882">
        <w:rPr>
          <w:rFonts w:ascii="Noto Sans" w:eastAsia="Times New Roman" w:hAnsi="Noto Sans" w:cs="Noto Sans"/>
          <w:color w:val="595959"/>
          <w:kern w:val="0"/>
          <w14:ligatures w14:val="none"/>
        </w:rPr>
        <w:t xml:space="preserve"> Attendance/Punctuality - is consistently at work and on time; ensures work responsibilities are covered when absent; arrives at meetings and appointments on time.</w:t>
      </w:r>
    </w:p>
    <w:p w14:paraId="0E2CD14C" w14:textId="77777777" w:rsidR="00F95882" w:rsidRPr="00F95882" w:rsidRDefault="00F95882" w:rsidP="00F95882">
      <w:pPr>
        <w:shd w:val="clear" w:color="auto" w:fill="FFFFFF"/>
        <w:spacing w:after="0"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sym w:font="Symbol" w:char="F0A7"/>
      </w:r>
      <w:r w:rsidRPr="00F95882">
        <w:rPr>
          <w:rFonts w:ascii="Noto Sans" w:eastAsia="Times New Roman" w:hAnsi="Noto Sans" w:cs="Noto Sans"/>
          <w:color w:val="595959"/>
          <w:kern w:val="0"/>
          <w14:ligatures w14:val="none"/>
        </w:rPr>
        <w:t xml:space="preserve"> Safety and Security - observes safety and security procedures; reports potentially unsafe conditions; uses equipment and materials properly.</w:t>
      </w:r>
    </w:p>
    <w:p w14:paraId="68661491" w14:textId="77777777" w:rsidR="00F95882" w:rsidRPr="00F95882" w:rsidRDefault="00F95882" w:rsidP="00F95882">
      <w:pPr>
        <w:shd w:val="clear" w:color="auto" w:fill="FFFFFF"/>
        <w:spacing w:after="0"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sym w:font="Symbol" w:char="F0A7"/>
      </w:r>
      <w:r w:rsidRPr="00F95882">
        <w:rPr>
          <w:rFonts w:ascii="Noto Sans" w:eastAsia="Times New Roman" w:hAnsi="Noto Sans" w:cs="Noto Sans"/>
          <w:color w:val="595959"/>
          <w:kern w:val="0"/>
          <w14:ligatures w14:val="none"/>
        </w:rPr>
        <w:t xml:space="preserve"> Teamwork - contributes to building a positive team spirit; puts success of team above own interests.</w:t>
      </w:r>
    </w:p>
    <w:p w14:paraId="2F2FF537" w14:textId="77777777" w:rsidR="00F95882" w:rsidRPr="00F95882" w:rsidRDefault="00F95882" w:rsidP="00F95882">
      <w:pPr>
        <w:shd w:val="clear" w:color="auto" w:fill="FFFFFF"/>
        <w:spacing w:after="0"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sym w:font="Symbol" w:char="F0A7"/>
      </w:r>
      <w:r w:rsidRPr="00F95882">
        <w:rPr>
          <w:rFonts w:ascii="Noto Sans" w:eastAsia="Times New Roman" w:hAnsi="Noto Sans" w:cs="Noto Sans"/>
          <w:color w:val="595959"/>
          <w:kern w:val="0"/>
          <w14:ligatures w14:val="none"/>
        </w:rPr>
        <w:t xml:space="preserve"> Quality - demonstrates accuracy and thoroughness; monitors own work to ensure quality.</w:t>
      </w:r>
    </w:p>
    <w:p w14:paraId="5DDF0017" w14:textId="77777777" w:rsidR="00F95882" w:rsidRPr="00F95882" w:rsidRDefault="00F95882" w:rsidP="00F95882">
      <w:pPr>
        <w:shd w:val="clear" w:color="auto" w:fill="FFFFFF"/>
        <w:spacing w:after="0"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sym w:font="Symbol" w:char="F0A7"/>
      </w:r>
      <w:r w:rsidRPr="00F95882">
        <w:rPr>
          <w:rFonts w:ascii="Noto Sans" w:eastAsia="Times New Roman" w:hAnsi="Noto Sans" w:cs="Noto Sans"/>
          <w:color w:val="595959"/>
          <w:kern w:val="0"/>
          <w14:ligatures w14:val="none"/>
        </w:rPr>
        <w:t xml:space="preserve"> Productivity/Quantity - meets productivity standards; completes work in timely manner; strives to increase productivity; works quickly.</w:t>
      </w:r>
    </w:p>
    <w:p w14:paraId="4F136CA3" w14:textId="77777777" w:rsidR="00F95882" w:rsidRPr="00F95882" w:rsidRDefault="00F95882" w:rsidP="00F95882">
      <w:pPr>
        <w:shd w:val="clear" w:color="auto" w:fill="FFFFFF"/>
        <w:spacing w:after="0"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sym w:font="Symbol" w:char="F0A7"/>
      </w:r>
      <w:r w:rsidRPr="00F95882">
        <w:rPr>
          <w:rFonts w:ascii="Noto Sans" w:eastAsia="Times New Roman" w:hAnsi="Noto Sans" w:cs="Noto Sans"/>
          <w:color w:val="595959"/>
          <w:kern w:val="0"/>
          <w14:ligatures w14:val="none"/>
        </w:rPr>
        <w:t xml:space="preserve"> Dependability - follows instructions, responds to management direction; commits to long hours of work when necessary to reach goals; completes tasks on time or notifies appropriate person with an alternate plan.</w:t>
      </w:r>
    </w:p>
    <w:p w14:paraId="373B93D7" w14:textId="77777777" w:rsidR="00F95882" w:rsidRPr="00F95882" w:rsidRDefault="00F95882" w:rsidP="00F95882">
      <w:pPr>
        <w:shd w:val="clear" w:color="auto" w:fill="FFFFFF"/>
        <w:spacing w:after="0"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sym w:font="Symbol" w:char="F0A7"/>
      </w:r>
      <w:r w:rsidRPr="00F95882">
        <w:rPr>
          <w:rFonts w:ascii="Noto Sans" w:eastAsia="Times New Roman" w:hAnsi="Noto Sans" w:cs="Noto Sans"/>
          <w:color w:val="595959"/>
          <w:kern w:val="0"/>
          <w14:ligatures w14:val="none"/>
        </w:rPr>
        <w:t xml:space="preserve"> Communication - listens and gets clarification; responds well to questions.</w:t>
      </w:r>
    </w:p>
    <w:p w14:paraId="701B1267" w14:textId="77777777" w:rsidR="00F95882" w:rsidRDefault="00F95882" w:rsidP="00F95882">
      <w:pPr>
        <w:shd w:val="clear" w:color="auto" w:fill="FFFFFF"/>
        <w:spacing w:after="0" w:line="240" w:lineRule="auto"/>
        <w:rPr>
          <w:rFonts w:ascii="Noto Sans" w:eastAsia="Times New Roman" w:hAnsi="Noto Sans" w:cs="Noto Sans"/>
          <w:color w:val="595959"/>
          <w:kern w:val="0"/>
          <w14:ligatures w14:val="none"/>
        </w:rPr>
      </w:pPr>
    </w:p>
    <w:p w14:paraId="03A364CB" w14:textId="4A992486" w:rsidR="00F95882" w:rsidRPr="00F95882" w:rsidRDefault="00F95882" w:rsidP="00F95882">
      <w:pPr>
        <w:shd w:val="clear" w:color="auto" w:fill="FFFFFF"/>
        <w:spacing w:after="0"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Physical Demands</w:t>
      </w:r>
    </w:p>
    <w:p w14:paraId="18706946" w14:textId="77777777" w:rsidR="00F95882" w:rsidRDefault="00F95882" w:rsidP="00F95882">
      <w:pPr>
        <w:shd w:val="clear" w:color="auto" w:fill="FFFFFF"/>
        <w:spacing w:after="0" w:line="240" w:lineRule="auto"/>
        <w:rPr>
          <w:rFonts w:ascii="Noto Sans" w:eastAsia="Times New Roman" w:hAnsi="Noto Sans" w:cs="Noto Sans"/>
          <w:color w:val="595959"/>
          <w:kern w:val="0"/>
          <w14:ligatures w14:val="none"/>
        </w:rPr>
      </w:pPr>
    </w:p>
    <w:p w14:paraId="2E5E7060" w14:textId="599DDE92" w:rsidR="00F95882" w:rsidRPr="00F95882" w:rsidRDefault="00F95882" w:rsidP="00F95882">
      <w:pPr>
        <w:shd w:val="clear" w:color="auto" w:fill="FFFFFF"/>
        <w:spacing w:after="0"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 xml:space="preserve">The physical demands described here are representative of those that must be met by an employee to successfully perform the essential functions of this job. </w:t>
      </w:r>
      <w:r w:rsidRPr="00F95882">
        <w:rPr>
          <w:rFonts w:ascii="Noto Sans" w:eastAsia="Times New Roman" w:hAnsi="Noto Sans" w:cs="Noto Sans"/>
          <w:color w:val="595959"/>
          <w:kern w:val="0"/>
          <w14:ligatures w14:val="none"/>
        </w:rPr>
        <w:lastRenderedPageBreak/>
        <w:t>Reasonable accommodations may be made to enable individuals with disabilities to perform the essential functions.</w:t>
      </w:r>
    </w:p>
    <w:p w14:paraId="7809E84A" w14:textId="77777777" w:rsidR="00F95882" w:rsidRPr="00F95882" w:rsidRDefault="00F95882" w:rsidP="00F95882">
      <w:pPr>
        <w:shd w:val="clear" w:color="auto" w:fill="FFFFFF"/>
        <w:spacing w:after="0"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Essential functions may require maintaining physical condition necessary for standing, walking, bending, stooping, seeing and hearing within normal ranges. Job requires ability to sit for long periods of time with minimal breaks. Must be able to lift and/or move up to 20 pounds unassisted.</w:t>
      </w:r>
    </w:p>
    <w:p w14:paraId="2F2161C9" w14:textId="77777777" w:rsidR="00F95882" w:rsidRPr="00F95882" w:rsidRDefault="00F95882" w:rsidP="00F95882">
      <w:pPr>
        <w:shd w:val="clear" w:color="auto" w:fill="FFFFFF"/>
        <w:spacing w:after="0"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Work Environment</w:t>
      </w:r>
    </w:p>
    <w:p w14:paraId="2EB11C16" w14:textId="77777777" w:rsidR="00F95882" w:rsidRPr="00F95882" w:rsidRDefault="00F95882" w:rsidP="00F95882">
      <w:pPr>
        <w:shd w:val="clear" w:color="auto" w:fill="FFFFFF"/>
        <w:spacing w:after="0"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The work environment characteristics described here are representative of those an employee encounters while performing the essential functions of this job. Reasonable accommodation may be made to enable individuals with disabilities to perform the essential functions.</w:t>
      </w:r>
    </w:p>
    <w:p w14:paraId="5B8F3715" w14:textId="77777777" w:rsidR="00F95882" w:rsidRPr="00F95882" w:rsidRDefault="00F95882" w:rsidP="00F95882">
      <w:pPr>
        <w:shd w:val="clear" w:color="auto" w:fill="FFFFFF"/>
        <w:spacing w:after="0"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While performing the duties of this job, the employee’s work is located primarily indoors. Tools and equipment regularly used; computer, fax machine, office supplies, copiers, telephone/switchboard, calculator, etc.</w:t>
      </w:r>
    </w:p>
    <w:p w14:paraId="2040F839" w14:textId="77777777" w:rsidR="00F95882" w:rsidRPr="00F95882" w:rsidRDefault="00F95882" w:rsidP="00F95882">
      <w:pPr>
        <w:shd w:val="clear" w:color="auto" w:fill="FFFFFF"/>
        <w:spacing w:after="0"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Benefits:</w:t>
      </w:r>
    </w:p>
    <w:p w14:paraId="777F6324" w14:textId="77777777" w:rsidR="00F95882" w:rsidRPr="00F95882" w:rsidRDefault="00F95882" w:rsidP="00F95882">
      <w:pPr>
        <w:numPr>
          <w:ilvl w:val="0"/>
          <w:numId w:val="1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401(k)</w:t>
      </w:r>
    </w:p>
    <w:p w14:paraId="6D0B645F" w14:textId="77777777" w:rsidR="00F95882" w:rsidRPr="00F95882" w:rsidRDefault="00F95882" w:rsidP="00F95882">
      <w:pPr>
        <w:numPr>
          <w:ilvl w:val="0"/>
          <w:numId w:val="1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401(k) matching</w:t>
      </w:r>
    </w:p>
    <w:p w14:paraId="691679EF" w14:textId="77777777" w:rsidR="00F95882" w:rsidRPr="00F95882" w:rsidRDefault="00F95882" w:rsidP="00F95882">
      <w:pPr>
        <w:numPr>
          <w:ilvl w:val="0"/>
          <w:numId w:val="1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AD&amp;D insurance</w:t>
      </w:r>
    </w:p>
    <w:p w14:paraId="1E50B58B" w14:textId="77777777" w:rsidR="00F95882" w:rsidRPr="00F95882" w:rsidRDefault="00F95882" w:rsidP="00F95882">
      <w:pPr>
        <w:numPr>
          <w:ilvl w:val="0"/>
          <w:numId w:val="1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Dental insurance</w:t>
      </w:r>
    </w:p>
    <w:p w14:paraId="195168AB" w14:textId="77777777" w:rsidR="00F95882" w:rsidRPr="00F95882" w:rsidRDefault="00F95882" w:rsidP="00F95882">
      <w:pPr>
        <w:numPr>
          <w:ilvl w:val="0"/>
          <w:numId w:val="1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Disability insurance</w:t>
      </w:r>
    </w:p>
    <w:p w14:paraId="6329336C" w14:textId="77777777" w:rsidR="00F95882" w:rsidRPr="00F95882" w:rsidRDefault="00F95882" w:rsidP="00F95882">
      <w:pPr>
        <w:numPr>
          <w:ilvl w:val="0"/>
          <w:numId w:val="1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Employee assistance program</w:t>
      </w:r>
    </w:p>
    <w:p w14:paraId="3EA6A521" w14:textId="77777777" w:rsidR="00F95882" w:rsidRPr="00F95882" w:rsidRDefault="00F95882" w:rsidP="00F95882">
      <w:pPr>
        <w:numPr>
          <w:ilvl w:val="0"/>
          <w:numId w:val="1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Health insurance</w:t>
      </w:r>
    </w:p>
    <w:p w14:paraId="1A19B63C" w14:textId="77777777" w:rsidR="00F95882" w:rsidRPr="00F95882" w:rsidRDefault="00F95882" w:rsidP="00F95882">
      <w:pPr>
        <w:numPr>
          <w:ilvl w:val="0"/>
          <w:numId w:val="1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Health savings account</w:t>
      </w:r>
    </w:p>
    <w:p w14:paraId="6770EE11" w14:textId="77777777" w:rsidR="00F95882" w:rsidRPr="00F95882" w:rsidRDefault="00F95882" w:rsidP="00F95882">
      <w:pPr>
        <w:numPr>
          <w:ilvl w:val="0"/>
          <w:numId w:val="1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Life insurance</w:t>
      </w:r>
    </w:p>
    <w:p w14:paraId="7269ECF2" w14:textId="77777777" w:rsidR="00F95882" w:rsidRPr="00F95882" w:rsidRDefault="00F95882" w:rsidP="00F95882">
      <w:pPr>
        <w:numPr>
          <w:ilvl w:val="0"/>
          <w:numId w:val="1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Paid time off</w:t>
      </w:r>
    </w:p>
    <w:p w14:paraId="64B3F9E5" w14:textId="77777777" w:rsidR="00F95882" w:rsidRPr="00F95882" w:rsidRDefault="00F95882" w:rsidP="00F95882">
      <w:pPr>
        <w:numPr>
          <w:ilvl w:val="0"/>
          <w:numId w:val="1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Vision insurance</w:t>
      </w:r>
    </w:p>
    <w:p w14:paraId="6786BB4D" w14:textId="77777777" w:rsidR="00F95882" w:rsidRPr="00F95882" w:rsidRDefault="00F95882" w:rsidP="00F95882">
      <w:pPr>
        <w:shd w:val="clear" w:color="auto" w:fill="FFFFFF"/>
        <w:spacing w:after="0" w:line="240" w:lineRule="auto"/>
        <w:rPr>
          <w:rFonts w:ascii="Noto Sans" w:eastAsia="Times New Roman" w:hAnsi="Noto Sans" w:cs="Noto Sans"/>
          <w:color w:val="595959"/>
          <w:kern w:val="0"/>
          <w14:ligatures w14:val="none"/>
        </w:rPr>
      </w:pPr>
      <w:r w:rsidRPr="00F95882">
        <w:rPr>
          <w:rFonts w:ascii="Noto Sans" w:eastAsia="Times New Roman" w:hAnsi="Noto Sans" w:cs="Noto Sans"/>
          <w:color w:val="595959"/>
          <w:kern w:val="0"/>
          <w14:ligatures w14:val="none"/>
        </w:rPr>
        <w:t>Superior Paving Corp. is an Equal Opportunity / Affirmative Action employer. All qualified applicants will receive consideration for employment without regard to race, color, religion, sex, national origin, disability, or protected veteran status</w:t>
      </w:r>
    </w:p>
    <w:p w14:paraId="3F81FD9F" w14:textId="77777777" w:rsidR="00E94DA9" w:rsidRDefault="00E94DA9"/>
    <w:sectPr w:rsidR="00E94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52E8"/>
    <w:multiLevelType w:val="multilevel"/>
    <w:tmpl w:val="8810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96B5A"/>
    <w:multiLevelType w:val="multilevel"/>
    <w:tmpl w:val="50F0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12786"/>
    <w:multiLevelType w:val="multilevel"/>
    <w:tmpl w:val="E772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00772"/>
    <w:multiLevelType w:val="multilevel"/>
    <w:tmpl w:val="AA46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0B05E4"/>
    <w:multiLevelType w:val="multilevel"/>
    <w:tmpl w:val="40EE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3269CF"/>
    <w:multiLevelType w:val="multilevel"/>
    <w:tmpl w:val="E03E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FA5E59"/>
    <w:multiLevelType w:val="multilevel"/>
    <w:tmpl w:val="95E2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387174"/>
    <w:multiLevelType w:val="multilevel"/>
    <w:tmpl w:val="8D4A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233646"/>
    <w:multiLevelType w:val="multilevel"/>
    <w:tmpl w:val="C348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985D49"/>
    <w:multiLevelType w:val="multilevel"/>
    <w:tmpl w:val="0730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B849E6"/>
    <w:multiLevelType w:val="multilevel"/>
    <w:tmpl w:val="8810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7923277">
    <w:abstractNumId w:val="10"/>
  </w:num>
  <w:num w:numId="2" w16cid:durableId="1450706858">
    <w:abstractNumId w:val="8"/>
  </w:num>
  <w:num w:numId="3" w16cid:durableId="445587349">
    <w:abstractNumId w:val="4"/>
  </w:num>
  <w:num w:numId="4" w16cid:durableId="7953225">
    <w:abstractNumId w:val="5"/>
  </w:num>
  <w:num w:numId="5" w16cid:durableId="1215309599">
    <w:abstractNumId w:val="7"/>
  </w:num>
  <w:num w:numId="6" w16cid:durableId="1191606776">
    <w:abstractNumId w:val="0"/>
  </w:num>
  <w:num w:numId="7" w16cid:durableId="482157991">
    <w:abstractNumId w:val="9"/>
  </w:num>
  <w:num w:numId="8" w16cid:durableId="958754548">
    <w:abstractNumId w:val="1"/>
  </w:num>
  <w:num w:numId="9" w16cid:durableId="519469428">
    <w:abstractNumId w:val="6"/>
  </w:num>
  <w:num w:numId="10" w16cid:durableId="257105562">
    <w:abstractNumId w:val="2"/>
  </w:num>
  <w:num w:numId="11" w16cid:durableId="1082406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882"/>
    <w:rsid w:val="000E6A46"/>
    <w:rsid w:val="00336251"/>
    <w:rsid w:val="004704E6"/>
    <w:rsid w:val="005C0F5B"/>
    <w:rsid w:val="00C930CE"/>
    <w:rsid w:val="00E94DA9"/>
    <w:rsid w:val="00F95882"/>
    <w:rsid w:val="00FD6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D7DAE"/>
  <w15:chartTrackingRefBased/>
  <w15:docId w15:val="{BDCCFC9C-660D-435B-A5B2-C357A0BD4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882"/>
    <w:rPr>
      <w:rFonts w:eastAsiaTheme="majorEastAsia" w:cstheme="majorBidi"/>
      <w:color w:val="272727" w:themeColor="text1" w:themeTint="D8"/>
    </w:rPr>
  </w:style>
  <w:style w:type="paragraph" w:styleId="Title">
    <w:name w:val="Title"/>
    <w:basedOn w:val="Normal"/>
    <w:next w:val="Normal"/>
    <w:link w:val="TitleChar"/>
    <w:uiPriority w:val="10"/>
    <w:qFormat/>
    <w:rsid w:val="00F95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882"/>
    <w:pPr>
      <w:spacing w:before="160"/>
      <w:jc w:val="center"/>
    </w:pPr>
    <w:rPr>
      <w:i/>
      <w:iCs/>
      <w:color w:val="404040" w:themeColor="text1" w:themeTint="BF"/>
    </w:rPr>
  </w:style>
  <w:style w:type="character" w:customStyle="1" w:styleId="QuoteChar">
    <w:name w:val="Quote Char"/>
    <w:basedOn w:val="DefaultParagraphFont"/>
    <w:link w:val="Quote"/>
    <w:uiPriority w:val="29"/>
    <w:rsid w:val="00F95882"/>
    <w:rPr>
      <w:i/>
      <w:iCs/>
      <w:color w:val="404040" w:themeColor="text1" w:themeTint="BF"/>
    </w:rPr>
  </w:style>
  <w:style w:type="paragraph" w:styleId="ListParagraph">
    <w:name w:val="List Paragraph"/>
    <w:basedOn w:val="Normal"/>
    <w:uiPriority w:val="34"/>
    <w:qFormat/>
    <w:rsid w:val="00F95882"/>
    <w:pPr>
      <w:ind w:left="720"/>
      <w:contextualSpacing/>
    </w:pPr>
  </w:style>
  <w:style w:type="character" w:styleId="IntenseEmphasis">
    <w:name w:val="Intense Emphasis"/>
    <w:basedOn w:val="DefaultParagraphFont"/>
    <w:uiPriority w:val="21"/>
    <w:qFormat/>
    <w:rsid w:val="00F95882"/>
    <w:rPr>
      <w:i/>
      <w:iCs/>
      <w:color w:val="0F4761" w:themeColor="accent1" w:themeShade="BF"/>
    </w:rPr>
  </w:style>
  <w:style w:type="paragraph" w:styleId="IntenseQuote">
    <w:name w:val="Intense Quote"/>
    <w:basedOn w:val="Normal"/>
    <w:next w:val="Normal"/>
    <w:link w:val="IntenseQuoteChar"/>
    <w:uiPriority w:val="30"/>
    <w:qFormat/>
    <w:rsid w:val="00F95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882"/>
    <w:rPr>
      <w:i/>
      <w:iCs/>
      <w:color w:val="0F4761" w:themeColor="accent1" w:themeShade="BF"/>
    </w:rPr>
  </w:style>
  <w:style w:type="character" w:styleId="IntenseReference">
    <w:name w:val="Intense Reference"/>
    <w:basedOn w:val="DefaultParagraphFont"/>
    <w:uiPriority w:val="32"/>
    <w:qFormat/>
    <w:rsid w:val="00F95882"/>
    <w:rPr>
      <w:b/>
      <w:bCs/>
      <w:smallCaps/>
      <w:color w:val="0F4761" w:themeColor="accent1" w:themeShade="BF"/>
      <w:spacing w:val="5"/>
    </w:rPr>
  </w:style>
  <w:style w:type="paragraph" w:styleId="NormalWeb">
    <w:name w:val="Normal (Web)"/>
    <w:basedOn w:val="Normal"/>
    <w:uiPriority w:val="99"/>
    <w:unhideWhenUsed/>
    <w:rsid w:val="004704E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4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Pollard</dc:creator>
  <cp:keywords/>
  <dc:description/>
  <cp:lastModifiedBy>Michael Pollard</cp:lastModifiedBy>
  <cp:revision>3</cp:revision>
  <dcterms:created xsi:type="dcterms:W3CDTF">2025-05-02T15:47:00Z</dcterms:created>
  <dcterms:modified xsi:type="dcterms:W3CDTF">2025-05-05T15:12:00Z</dcterms:modified>
</cp:coreProperties>
</file>